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B4" w:rsidRPr="006D39B4" w:rsidRDefault="006D39B4" w:rsidP="006D39B4">
      <w:pPr>
        <w:shd w:val="clear" w:color="auto" w:fill="FFFFFF"/>
        <w:bidi/>
        <w:spacing w:before="300" w:after="150" w:line="240" w:lineRule="auto"/>
        <w:outlineLvl w:val="0"/>
        <w:rPr>
          <w:rFonts w:ascii="inherit" w:eastAsia="Times New Roman" w:hAnsi="inherit" w:cs="2  Nazanin"/>
          <w:b/>
          <w:bCs/>
          <w:color w:val="000000"/>
          <w:kern w:val="36"/>
          <w:sz w:val="28"/>
          <w:szCs w:val="28"/>
        </w:rPr>
      </w:pPr>
      <w:r w:rsidRPr="006D39B4">
        <w:rPr>
          <w:rFonts w:ascii="inherit" w:eastAsia="Times New Roman" w:hAnsi="inherit" w:cs="2  Nazanin"/>
          <w:b/>
          <w:bCs/>
          <w:color w:val="000000"/>
          <w:kern w:val="36"/>
          <w:sz w:val="28"/>
          <w:szCs w:val="28"/>
          <w:rtl/>
        </w:rPr>
        <w:t>نمونه قرارداد پیمانکاری برق صنعتی</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Pr>
      </w:pPr>
      <w:r w:rsidRPr="006D39B4">
        <w:rPr>
          <w:rFonts w:ascii="Calibri" w:eastAsia="Times New Roman" w:hAnsi="Calibri" w:cs="2  Nazanin"/>
          <w:b/>
          <w:bCs/>
          <w:color w:val="000000"/>
          <w:sz w:val="28"/>
          <w:szCs w:val="28"/>
          <w:rtl/>
        </w:rPr>
        <w:t>1. مشخصات طرفین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 1 مشخصات کارفرما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w:t>
      </w:r>
      <w:r w:rsidRPr="006D39B4">
        <w:rPr>
          <w:rFonts w:ascii="Calibri" w:eastAsia="Times New Roman" w:hAnsi="Calibri" w:cs="2  Nazanin"/>
          <w:b/>
          <w:bCs/>
          <w:color w:val="000000"/>
          <w:sz w:val="28"/>
          <w:szCs w:val="28"/>
          <w:rtl/>
        </w:rPr>
        <w:t>. 2 مشخصات پیمانکار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2. موضوع قرارداد و محل انجام آن</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موضوع قرارداد عبارت است از تأمین تجهیزات، نصب و راه اندازی پست برق ساختمان شماره ..... شرکت ..... به شماره ثبتی ...... به نشانی .......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3. محاسبات و مشخصات فنی پروژه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1 ولتاژ ورودی سیستم یکسو کننده، تغذیه پست 220 ولت جریان متناوب تک فاز و فرکانس 50 هرتز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2 ولتاژ خروجی نامی 48 ولت جریان مستقیم</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color w:val="000000"/>
          <w:sz w:val="28"/>
          <w:szCs w:val="28"/>
        </w:rPr>
        <w:t>DC</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hint="cs"/>
          <w:color w:val="000000"/>
          <w:sz w:val="28"/>
          <w:szCs w:val="28"/>
          <w:rtl/>
        </w:rPr>
        <w:t>است</w:t>
      </w:r>
      <w:r w:rsidRPr="006D39B4">
        <w:rPr>
          <w:rFonts w:ascii="Calibri" w:eastAsia="Times New Roman" w:hAnsi="Calibri" w:cs="2  Nazanin"/>
          <w:color w:val="000000"/>
          <w:sz w:val="28"/>
          <w:szCs w:val="28"/>
          <w:rtl/>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3 جریان نامی پست برق، 20 آمپر است.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4 سیستم کنترل ولتاژ یکسوکننده، از نوع تریستوری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5 تغییرات ولتاژ خروجی به ازاء تغییرات ورودی و به ازاء تغییرات مجاز بار کمتر از 1% است.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6 سیستم خنک کننده پست اصلی از نوع گردش طبیعی هوا در داخل رک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3. 7 ......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4. هزینه قرارداد( به تفکیک و کلی)</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1 هزینه اجرای موضوع قرارداد اعم از تأمین تجهیزات مربوطه، نصب و راه اندازی آن به ارزش ...... ریال تعیین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lastRenderedPageBreak/>
        <w:t>4. 2 هزینه جزء به جزء اجرای موضوع قرارداد به شرح ذیل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2. 1 هزینه تهیه سیستم تغذیه 20 آمپری تک فاز به ازای هر تعداد به ارزش ..... ریال محاسبه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2. 2 هزینه خریداری و نصب سازه نگهدارنده پست برق به ارزش ...... ریال محاسبه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2. 3 هزینه خریداری تابلو جریان مستقیم(</w:t>
      </w:r>
      <w:r w:rsidRPr="006D39B4">
        <w:rPr>
          <w:rFonts w:ascii="Calibri" w:eastAsia="Times New Roman" w:hAnsi="Calibri" w:cs="2  Nazanin"/>
          <w:color w:val="000000"/>
          <w:sz w:val="28"/>
          <w:szCs w:val="28"/>
        </w:rPr>
        <w:t>DC-Box</w:t>
      </w:r>
      <w:r w:rsidRPr="006D39B4">
        <w:rPr>
          <w:rFonts w:ascii="Calibri" w:eastAsia="Times New Roman" w:hAnsi="Calibri" w:cs="2  Nazanin"/>
          <w:color w:val="000000"/>
          <w:sz w:val="28"/>
          <w:szCs w:val="28"/>
          <w:rtl/>
        </w:rPr>
        <w:t>) و نصب آن به ارزش ..... ریال محاسبه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2. 4 هزینه کلید فیوز مینیاتوری تک پل 20 ولت و فیوز</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color w:val="000000"/>
          <w:sz w:val="28"/>
          <w:szCs w:val="28"/>
        </w:rPr>
        <w:t>DC</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hint="cs"/>
          <w:color w:val="000000"/>
          <w:sz w:val="28"/>
          <w:szCs w:val="28"/>
          <w:rtl/>
        </w:rPr>
        <w:t>به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ازای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هر</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یک</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به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ارزش</w:t>
      </w:r>
      <w:r w:rsidRPr="006D39B4">
        <w:rPr>
          <w:rFonts w:ascii="Calibri" w:eastAsia="Times New Roman" w:hAnsi="Calibri" w:cs="2  Nazanin"/>
          <w:color w:val="000000"/>
          <w:sz w:val="28"/>
          <w:szCs w:val="28"/>
          <w:rtl/>
        </w:rPr>
        <w:t xml:space="preserve"> ...... </w:t>
      </w:r>
      <w:r w:rsidRPr="006D39B4">
        <w:rPr>
          <w:rFonts w:ascii="Calibri" w:eastAsia="Times New Roman" w:hAnsi="Calibri" w:cs="2  Nazanin" w:hint="cs"/>
          <w:color w:val="000000"/>
          <w:sz w:val="28"/>
          <w:szCs w:val="28"/>
          <w:rtl/>
        </w:rPr>
        <w:t>ریال</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محاسبه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می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گردد</w:t>
      </w:r>
      <w:r w:rsidRPr="006D39B4">
        <w:rPr>
          <w:rFonts w:ascii="Calibri" w:eastAsia="Times New Roman" w:hAnsi="Calibri" w:cs="2  Nazanin"/>
          <w:color w:val="000000"/>
          <w:sz w:val="28"/>
          <w:szCs w:val="28"/>
          <w:rtl/>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4. 2. 5 حق الزحمه خدمات پشتیبانی از بابت نصب و راه اندازی، تست و آزمایش و تحویل موقت سیستم موضوع قرارداد به ارزش ..... ریال محاسبه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5. شرایط پرداخت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5. 1 مبلغ ...... ریال معادل ..... درصد از کل ارزش قرارداد در هنگام عقد قرارداد پرداخت می گردد( در ازای دریافت چک تضمین به ارزش ....... ریال به شماره .....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5. 2 مبلغ ...... ریال معادل ...... درصد از کل ارزش قرارداد پس از انجام 50% کار با تأیید سرپرست کارگاه.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5. 3 مبلغ ...... ریال معادل ...... درصد از کل ارزش قرارداد پس از تکمیل کامل پروژه با تأیید (نهاد منتخب نظارتی)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5. 4 مبلغ ...... معادل ...... درصد از کل ارزش قرارداد پس از اتمام دوره گارانتی و رفع نواقص احتمالی( دوره گارانتی ....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6. اسناد و مدارک پیمان</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این قرارداد در برگیرنده اسناد و مدارک ذیل می باشد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الف- سند قرارداد(پیمان پیش رو)</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ب- نقشه های کلی، تفصیلی و اجرایی</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و</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سند</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حاوی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برنامه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زمانبندی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w:t>
      </w:r>
      <w:r w:rsidRPr="006D39B4">
        <w:rPr>
          <w:rFonts w:ascii="Calibri" w:eastAsia="Times New Roman" w:hAnsi="Calibri" w:cs="2  Nazanin"/>
          <w:color w:val="000000"/>
          <w:sz w:val="28"/>
          <w:szCs w:val="28"/>
          <w:rtl/>
        </w:rPr>
        <w:t>جرای پروژه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7. مدت انجام موضوع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مدت کامل انجام پروژه ........... روز کاری بوده و تاریخ شروع قرارداد ............ و تاریخ خاتمه قرارداد ............... می‌باشد.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8. دیرکرد طرفین در انجام پروژه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lastRenderedPageBreak/>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9. نظارت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10. تجهیز و برچیدن کارگاه محل پروژه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 xml:space="preserve">هزینه های مربوط به تجهیز و برچیدن کارگاه با توافق طرفین به عهده .... است. </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hint="cs"/>
          <w:color w:val="000000"/>
          <w:sz w:val="28"/>
          <w:szCs w:val="28"/>
          <w:rtl/>
        </w:rPr>
        <w:t>ای</w:t>
      </w:r>
      <w:r w:rsidRPr="006D39B4">
        <w:rPr>
          <w:rFonts w:ascii="Calibri" w:eastAsia="Times New Roman" w:hAnsi="Calibri" w:cs="2  Nazanin"/>
          <w:color w:val="000000"/>
          <w:sz w:val="28"/>
          <w:szCs w:val="28"/>
          <w:rtl/>
        </w:rPr>
        <w:t>شان می بایست کارگاه را به نحوی مناسب تجهیز نماید که شروع و ادامه کار تا تحویل موقت، بدون وقفه و با کیفیت لازم انجام پذیرد. در پایان کار، ایشان باید نسبت به تخریب و خارج نمودن مواد حاصل از تخریب، اقدام نماید، مصالح بازیافتی از تخریب متعلق به ..... است</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11. نگهداری از درصد پیشرفت پروژه و مصالح کار</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12. تعهدات پیمانکار</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 پیمانکار نسبت به صحت کار، سلامت افراد و ایمنی محیط کارگاه و همچنین رعایت اصول و مقررات ایمنی و حفاظت فنی و مقررات قانون کار از مسئولیت مطلق برخوردار است و می بایست به تذکرات کارفرما و دستگاه نظارت توجه مقتضی مبذول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2 پیمانکار مسئول تهیه و تأمین لوازم و وسایل ایمنی به اندازه کافی برای پرسنل خویش بوده و همچنین می بایست از افراد متخصص و فنی در امر برق کاری بهره ببرد و یا حداقل پیش از اجرای موضوع قرارداد پرسنل ایشان آموزش های لازم را فرا ببیند. هر گونه قصور و بی مبالاتی نسبت به این امر، مسئولیت را متوجه مستقیم شخص پیمانکار می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lastRenderedPageBreak/>
        <w:t>12. 3 پیمانکار متعهد می گردد که به منظور حفظ اسرار و منافع مادی و معنوی پروژه، با نظر مستقیم و صلاحدید کارفرما نسبت به گزینش پرسنل خویش اهتمام و</w:t>
      </w:r>
      <w:bookmarkStart w:id="0" w:name="_GoBack"/>
      <w:bookmarkEnd w:id="0"/>
      <w:r w:rsidRPr="006D39B4">
        <w:rPr>
          <w:rFonts w:ascii="Calibri" w:eastAsia="Times New Roman" w:hAnsi="Calibri" w:cs="2  Nazanin"/>
          <w:color w:val="000000"/>
          <w:sz w:val="28"/>
          <w:szCs w:val="28"/>
          <w:rtl/>
        </w:rPr>
        <w:t>رزد.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4 پیمانکار متعهد می گردد پیش از نصب تجهیزات کارگاهی، آن ها را به تأیید کارفرما یا دستگاه نظارت (مهندس ناظر) برساند و گواهی های مربوطه را اخذ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5 مستقل از هر شرط صریح در قرارداد، پیمانکار در مقابل کارفرما به ازای هر پیامد ناشی از تأخیر، ضعف عملکرد، سستی و بی مبالاتی، نقض قرارداد و قصور انجام شده متعهد و مسئول است.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6 شخص پیمانکار در مقابل هر گونه قصور، بی مبالاتی، بی توجهی به نکات ایمنی از سوی پرسنل خویش در مقابل کارفرما مسئول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7 پیمانکار در مقابل هر گونه ادعا، مطالبه خسارت، مخارج و هزینه هایی که در جهت اجرای موضوع قرارداد اعم از اینکه از جانب خویش یا پرسنل خود صورت گیرد مسئول است و کارفرما از این بابت هیچ مسئولیتی بر عهده ندارد.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8 در صورت لزوم، پیمانکار متعهد می گردد در غیاب خویش، فردی متخصص و مسئول را بعنوان نماینده خود و مدیر پروژه تعیین نماید؛ در صورت تأیید کارفرما سمت ایشان اعتبار پیدا می کند.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9 پیمانکار موظف است مطابق با مدت زمان های مشخص شده، نقشه ها، اطلاعات فنی و دستورالعمل های مربوط به کل کارها را طبق برنامه زمانبندی جهت بررسی و اظهارنظر در اختیار کارفرما قرار دهد.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10 پیمانکار متعهد می گردد مدارک و اسناد و گزارش های فعالیت های انجام شده مطابق با برنامه زمانبندی اجرای پروژه، در پایان انجام هر یک از بخش ها، در اختیار کارفرما قرار دهد.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11 پیمانکار متعهد می گردد پس از مرحله نصب و راه اندازی سیستم موضوع قرارداد و پیش از تحویل موقت و نهایی، نسبت به آموزش رایگان/ یا با هزینه پرسنل کارفرما جهت کار و بهره برداری از تجهیزات موضوع قرارداد اقدام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12 پیمانکار متعهد می گردد اجرای موضوع قرارداد را با اعمال نوین ترین روش ها و اصول متداول فنی و در نظر داشتن منافع کارفرما در تأمین تجهیزات اقدام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13 پیمانکار نسبت به اصلی بودن و نو بودن تجهیزات خریداری شده مسئول می باشد و هر گونه تجهیزات مستعمل یا تعمیر شده از ایشان پذیرفته نمی شود و نسبت به بکارگیری آن ها مسئولیت مطلق دارد.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14 در صورت نیاز به حمل تجهیزات خریداری شده، پیمانکار مسئول حمل، انبارداری، انجام تشریفات ترخیص بوده و کلیه هزینه ها و عوارض ایجاد شده از قِبل این رابطه بر عهده ایشان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lastRenderedPageBreak/>
        <w:t>12. 15 پیمانکار نسبت به حفظ و حراست از اطلاعات و اسناد مربوطه که در اختیار ایشان قرار می گیرد، مسئول بوده و ملزم است تحت هیچ شرایطی اطلاعات، مدارک و دانش فنی ای که توسط کارفرما در اختیار ایشان گذاشته می شود را فاش نکند.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16 پیمانکار متعهد می گردد که از جمیع قوانین و مقررات ناظر بر قرارداد حاضر از جمله قوانین و مقررات کار و تأمین اجتماعی و همچنین قوانین مربوط به مالیات ها و عوارض کاملاً مطلع بوده و نسبت به رعایت آن ها مسئول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17 پیمانکار در برابر حقوق و سنوات، پاداش و عیدی کارگران خویش متعهد می باشد و از این بابت هیچ مسئولیتی بر عهده کارفرما نمی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12. 18 تهیه، پرداخت هزینه های ایاب و ذهاب، مسکن، بیمه و غذای افراد مشغول در کارگاه برعهده پیمانکار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13. تعهدات کارفرما</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1 کارفرما متعهد می گردد که کلیه مبالغ متعهد شده در بخش تعهدات مالی قرارداد را مطابق با برنامه مقرر شده پرداخت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2 کارفرما متعهد به تهیه و تأمین فضا و مکان های مورد نیاز جهت نصب تجهیزات موضوع قرارداد به مدت ..... پیش از تاریخ آغاز بکار پیمانکار می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3 در صورت نیاز به حضور تیم کارشناسی و درخواست پیمانکار، کارفرما موظف است محل کار و امکانات لازم را در حد معمول کاری برای استقرار و اقامت ایشان فراهم ببیند.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4 کارفرما موظف است محلی را به منظور استراحت و صرف غذا، سرویس بهداشتی در محل کارگاه برای کارکنان فراهم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5 کارفرما موظف است کارگاه را درمقابل حوادث ناشیه از فعالیت در کارگاه، بیمه نماید.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13. 6 نظارت در حسن اجرای تعهداتی که پیمانکار بر طبق مفاد این قرارداد و اسناد و مدارک مربوطه پذیرفته، بر عهده کارفرما یا دستگاه نظارت معرفی شده از سوی کارفرما، خواهد بود.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14. ضمانت حسن اجرای تعهدات از سوی پیمانکار</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 xml:space="preserve">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w:t>
      </w:r>
      <w:r w:rsidRPr="006D39B4">
        <w:rPr>
          <w:rFonts w:ascii="Calibri" w:eastAsia="Times New Roman" w:hAnsi="Calibri" w:cs="2  Nazanin"/>
          <w:color w:val="000000"/>
          <w:sz w:val="28"/>
          <w:szCs w:val="28"/>
          <w:rtl/>
        </w:rPr>
        <w:lastRenderedPageBreak/>
        <w:t>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15. دستگاه نظارت</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نظارت بر اجرای تعهداتی که پیمانکار طبق مفاد قرارداد تقبل نموده است به عهده ..........</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hint="cs"/>
          <w:color w:val="000000"/>
          <w:sz w:val="28"/>
          <w:szCs w:val="28"/>
          <w:rtl/>
        </w:rPr>
        <w:t>که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دستگاه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نظارت</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نامیده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می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شود</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خواهد</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بود</w:t>
      </w:r>
      <w:r w:rsidRPr="006D39B4">
        <w:rPr>
          <w:rFonts w:ascii="Calibri" w:eastAsia="Times New Roman" w:hAnsi="Calibri" w:cs="2  Nazanin"/>
          <w:color w:val="000000"/>
          <w:sz w:val="28"/>
          <w:szCs w:val="28"/>
          <w:rtl/>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16. مالیات پروژه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6D39B4">
        <w:rPr>
          <w:rFonts w:ascii="Calibri" w:eastAsia="Times New Roman" w:hAnsi="Calibri" w:cs="2  Nazanin"/>
          <w:color w:val="000000"/>
          <w:sz w:val="28"/>
          <w:szCs w:val="28"/>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17. موارد فسخ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17. 1 انتقال قرارداد یا واگذاری عملیات به اشخاص حقیقی یا حقوقی دیگر از طرف پیمانکار.</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17. 2 عدم اجراء تمام یا قسمتی از موارد قرارداد در موعد پیش بینی شده.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17. 3 تأخیر در شروع بکار پروژه بیش از ............... روز از تاریخ ابلاغ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17. 4 تأخیر در اجرای کار به طوری که دلالت بر عدم صلاحیت مالی و فنی و با سوء نیت پیمانکار باشد.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17. 5 غیبت بدون اجازه پیمانکار و یا تعطیل کردن کار بدون کسب اجازه کتبی از کارفرما.</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18. اختلافات ناشی از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6D39B4">
        <w:rPr>
          <w:rFonts w:ascii="Calibri" w:eastAsia="Times New Roman" w:hAnsi="Calibri" w:cs="2  Nazanin"/>
          <w:color w:val="000000"/>
          <w:sz w:val="28"/>
          <w:szCs w:val="28"/>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19. موارد متفرقه</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w:t>
      </w:r>
      <w:r w:rsidRPr="006D39B4">
        <w:rPr>
          <w:rFonts w:ascii="Calibri" w:eastAsia="Times New Roman" w:hAnsi="Calibri" w:cs="2  Nazanin"/>
          <w:color w:val="000000"/>
          <w:sz w:val="28"/>
          <w:szCs w:val="28"/>
          <w:rtl/>
          <w:lang w:bidi="fa-IR"/>
        </w:rPr>
        <w:t>۹. 1</w:t>
      </w:r>
      <w:r w:rsidRPr="006D39B4">
        <w:rPr>
          <w:rFonts w:ascii="Calibri" w:eastAsia="Times New Roman" w:hAnsi="Calibri" w:cs="2  Nazanin"/>
          <w:color w:val="000000"/>
          <w:sz w:val="28"/>
          <w:szCs w:val="28"/>
          <w:rtl/>
        </w:rPr>
        <w:t xml:space="preserve"> موارد اضطراری از قبیل جنگ، زلزله، عدم وجود مواد اولیه و امثالهم برای طرفین قرارداد محفوظ است</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w:t>
      </w:r>
      <w:r w:rsidRPr="006D39B4">
        <w:rPr>
          <w:rFonts w:ascii="Calibri" w:eastAsia="Times New Roman" w:hAnsi="Calibri" w:cs="2  Nazanin"/>
          <w:color w:val="000000"/>
          <w:sz w:val="28"/>
          <w:szCs w:val="28"/>
          <w:rtl/>
          <w:lang w:bidi="fa-IR"/>
        </w:rPr>
        <w:t>۹. 2</w:t>
      </w:r>
      <w:r w:rsidRPr="006D39B4">
        <w:rPr>
          <w:rFonts w:ascii="Calibri" w:eastAsia="Times New Roman" w:hAnsi="Calibri" w:cs="2  Nazanin"/>
          <w:color w:val="000000"/>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1</w:t>
      </w:r>
      <w:r w:rsidRPr="006D39B4">
        <w:rPr>
          <w:rFonts w:ascii="Calibri" w:eastAsia="Times New Roman" w:hAnsi="Calibri" w:cs="2  Nazanin"/>
          <w:color w:val="000000"/>
          <w:sz w:val="28"/>
          <w:szCs w:val="28"/>
          <w:rtl/>
          <w:lang w:bidi="fa-IR"/>
        </w:rPr>
        <w:t>۹. 3</w:t>
      </w:r>
      <w:r w:rsidRPr="006D39B4">
        <w:rPr>
          <w:rFonts w:ascii="Calibri" w:eastAsia="Times New Roman" w:hAnsi="Calibri" w:cs="2  Nazanin"/>
          <w:color w:val="000000"/>
          <w:sz w:val="28"/>
          <w:szCs w:val="28"/>
          <w:rtl/>
        </w:rPr>
        <w:t xml:space="preserve"> موارد پیش بینی نشده در این قرارداد با توافق طرفین براساس اصل آزادی اراده خواهد بود</w:t>
      </w:r>
      <w:r w:rsidRPr="006D39B4">
        <w:rPr>
          <w:rFonts w:ascii="Calibri" w:eastAsia="Times New Roman" w:hAnsi="Calibri" w:cs="2  Nazanin"/>
          <w:color w:val="000000"/>
          <w:sz w:val="28"/>
          <w:szCs w:val="28"/>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b/>
          <w:bCs/>
          <w:color w:val="000000"/>
          <w:sz w:val="28"/>
          <w:szCs w:val="28"/>
          <w:rtl/>
        </w:rPr>
        <w:t>20. نُسخ قرارداد</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lastRenderedPageBreak/>
        <w:t>قرارداد حاضر در ........ ماده و ....... نسخه تهیه و به</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امضاء</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طرفین</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رسیده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است</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و</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هر</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نسخه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حکم</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واحد</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و</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یکسان</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دارد</w:t>
      </w:r>
      <w:r w:rsidRPr="006D39B4">
        <w:rPr>
          <w:rFonts w:ascii="Calibri" w:eastAsia="Times New Roman" w:hAnsi="Calibri" w:cs="2  Nazanin"/>
          <w:color w:val="000000"/>
          <w:sz w:val="28"/>
          <w:szCs w:val="28"/>
          <w:rtl/>
        </w:rPr>
        <w:t>.</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Times New Roman" w:eastAsia="Times New Roman" w:hAnsi="Times New Roman" w:cs="Times New Roman" w:hint="cs"/>
          <w:color w:val="000000"/>
          <w:sz w:val="28"/>
          <w:szCs w:val="28"/>
          <w:rtl/>
        </w:rPr>
        <w:t> </w:t>
      </w:r>
    </w:p>
    <w:p w:rsidR="006D39B4" w:rsidRPr="006D39B4" w:rsidRDefault="006D39B4" w:rsidP="006D39B4">
      <w:pPr>
        <w:shd w:val="clear" w:color="auto" w:fill="FFFFFF"/>
        <w:bidi/>
        <w:spacing w:after="150" w:line="240" w:lineRule="auto"/>
        <w:rPr>
          <w:rFonts w:ascii="Calibri" w:eastAsia="Times New Roman" w:hAnsi="Calibri" w:cs="2  Nazanin"/>
          <w:color w:val="000000"/>
          <w:sz w:val="28"/>
          <w:szCs w:val="28"/>
          <w:rtl/>
        </w:rPr>
      </w:pPr>
      <w:r w:rsidRPr="006D39B4">
        <w:rPr>
          <w:rFonts w:ascii="Calibri" w:eastAsia="Times New Roman" w:hAnsi="Calibri" w:cs="2  Nazanin"/>
          <w:color w:val="000000"/>
          <w:sz w:val="28"/>
          <w:szCs w:val="28"/>
          <w:rtl/>
        </w:rPr>
        <w:t>امضاء و اثرانگشت کارفرما/ یا نماینده قانونی ایشان</w:t>
      </w:r>
      <w:r w:rsidRPr="006D39B4">
        <w:rPr>
          <w:rFonts w:ascii="Times New Roman" w:eastAsia="Times New Roman" w:hAnsi="Times New Roman" w:cs="Times New Roman" w:hint="cs"/>
          <w:color w:val="000000"/>
          <w:sz w:val="28"/>
          <w:szCs w:val="28"/>
          <w:rtl/>
        </w:rPr>
        <w:t>      </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امضاء</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و</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اثرانگشت</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پیمانکار</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یا</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نماینده</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قانونی</w:t>
      </w:r>
      <w:r w:rsidRPr="006D39B4">
        <w:rPr>
          <w:rFonts w:ascii="Calibri" w:eastAsia="Times New Roman" w:hAnsi="Calibri" w:cs="2  Nazanin"/>
          <w:color w:val="000000"/>
          <w:sz w:val="28"/>
          <w:szCs w:val="28"/>
          <w:rtl/>
        </w:rPr>
        <w:t xml:space="preserve"> </w:t>
      </w:r>
      <w:r w:rsidRPr="006D39B4">
        <w:rPr>
          <w:rFonts w:ascii="Calibri" w:eastAsia="Times New Roman" w:hAnsi="Calibri" w:cs="2  Nazanin" w:hint="cs"/>
          <w:color w:val="000000"/>
          <w:sz w:val="28"/>
          <w:szCs w:val="28"/>
          <w:rtl/>
        </w:rPr>
        <w:t>ایشان</w:t>
      </w:r>
    </w:p>
    <w:p w:rsidR="009A6ECD" w:rsidRPr="006D39B4" w:rsidRDefault="009A6ECD" w:rsidP="006D39B4">
      <w:pPr>
        <w:bidi/>
        <w:rPr>
          <w:rFonts w:cs="2  Nazanin"/>
          <w:sz w:val="28"/>
          <w:szCs w:val="28"/>
        </w:rPr>
      </w:pPr>
    </w:p>
    <w:sectPr w:rsidR="009A6ECD" w:rsidRPr="006D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BB"/>
    <w:rsid w:val="00536BBB"/>
    <w:rsid w:val="006D39B4"/>
    <w:rsid w:val="009A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39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39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5757">
      <w:bodyDiv w:val="1"/>
      <w:marLeft w:val="0"/>
      <w:marRight w:val="0"/>
      <w:marTop w:val="0"/>
      <w:marBottom w:val="0"/>
      <w:divBdr>
        <w:top w:val="none" w:sz="0" w:space="0" w:color="auto"/>
        <w:left w:val="none" w:sz="0" w:space="0" w:color="auto"/>
        <w:bottom w:val="none" w:sz="0" w:space="0" w:color="auto"/>
        <w:right w:val="none" w:sz="0" w:space="0" w:color="auto"/>
      </w:divBdr>
      <w:divsChild>
        <w:div w:id="1026564068">
          <w:marLeft w:val="-225"/>
          <w:marRight w:val="-225"/>
          <w:marTop w:val="0"/>
          <w:marBottom w:val="0"/>
          <w:divBdr>
            <w:top w:val="none" w:sz="0" w:space="0" w:color="auto"/>
            <w:left w:val="none" w:sz="0" w:space="0" w:color="auto"/>
            <w:bottom w:val="none" w:sz="0" w:space="0" w:color="auto"/>
            <w:right w:val="none" w:sz="0" w:space="0" w:color="auto"/>
          </w:divBdr>
        </w:div>
        <w:div w:id="566696537">
          <w:marLeft w:val="-225"/>
          <w:marRight w:val="-225"/>
          <w:marTop w:val="0"/>
          <w:marBottom w:val="0"/>
          <w:divBdr>
            <w:top w:val="none" w:sz="0" w:space="0" w:color="auto"/>
            <w:left w:val="none" w:sz="0" w:space="0" w:color="auto"/>
            <w:bottom w:val="none" w:sz="0" w:space="0" w:color="auto"/>
            <w:right w:val="none" w:sz="0" w:space="0" w:color="auto"/>
          </w:divBdr>
          <w:divsChild>
            <w:div w:id="18663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2020-02-03T19:55:00Z</cp:lastPrinted>
  <dcterms:created xsi:type="dcterms:W3CDTF">2020-02-03T19:54:00Z</dcterms:created>
  <dcterms:modified xsi:type="dcterms:W3CDTF">2020-02-03T19:55:00Z</dcterms:modified>
</cp:coreProperties>
</file>