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center"/>
        <w:rPr>
          <w:rFonts w:ascii="Arial" w:eastAsia="Times New Roman" w:hAnsi="Arial" w:cs="2  Nazanin"/>
          <w:sz w:val="28"/>
          <w:szCs w:val="28"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>نمونه قرارداد پیمانکاری دست دوم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>طرفین قرارداد: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این قرارداد در تاریخ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..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فیمابین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شرکت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..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نشانی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: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..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بعنوان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کارفرما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و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..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نشانی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..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بعنوان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پیمانکار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نمایندگی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..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ازطرف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دیگرکه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منبعد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طرف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قرارداد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نامیده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شود،به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شرح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زیرمنعقد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گردد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>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۱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 </w:t>
      </w:r>
      <w:r w:rsidRPr="005D45E0">
        <w:rPr>
          <w:rFonts w:ascii="Arial" w:eastAsia="Times New Roman" w:hAnsi="Arial" w:cs="2  Nazanin"/>
          <w:sz w:val="28"/>
          <w:szCs w:val="28"/>
          <w:rtl/>
        </w:rPr>
        <w:t>موضوع قرارداد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: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مدیریت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اجرایی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عملیات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..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موضوع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قرارداد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شرکت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..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عنوان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کارفرما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با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سازمان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>/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شرکت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………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عنوان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کارفرمای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اصلی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>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۲- </w:t>
      </w:r>
      <w:r w:rsidRPr="005D45E0">
        <w:rPr>
          <w:rFonts w:ascii="Arial" w:eastAsia="Times New Roman" w:hAnsi="Arial" w:cs="2  Nazanin"/>
          <w:sz w:val="28"/>
          <w:szCs w:val="28"/>
          <w:rtl/>
        </w:rPr>
        <w:t>محدوده کاری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>: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۱-۲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تعیین و تقبل هزینه های مربوط به تشخیص طرف قرارداد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الف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–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مدیر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پروژه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ب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سرپرست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کارگاه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ج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کادر فنی کارگاه ( تکنسین ، نقشه بردار )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د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مسئول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کنترل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پروژه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ه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کارشناس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دفتر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فنی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و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مسئول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تدارکات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>ز- مسئول ایمنی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۲-۲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تهیه لیست کوتاه (</w:t>
      </w:r>
      <w:r w:rsidRPr="005D45E0">
        <w:rPr>
          <w:rFonts w:ascii="Arial" w:eastAsia="Times New Roman" w:hAnsi="Arial" w:cs="2  Nazanin"/>
          <w:sz w:val="28"/>
          <w:szCs w:val="28"/>
        </w:rPr>
        <w:t>Short  List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) پیمانکاران جز ، استعلام و عقد قرارداد و تهیه و تایید صورت حسابهای موقت و قطعی و ارسال به کارفرما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۳-۲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تعیین و اخذ پیش فاکتور ، سفارش قطعی خرید مصالح مصرفی ، ماشین آلات ، ابزار یا کرایه آنها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و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ایجاد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تمهیدات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لازم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جهت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حمل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کارگاه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۴-۲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تهیه و ارسال صورت وضعیت ها و صورتجلسات به کارفرما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ودفاع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از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آنها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۵-۲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مکاتبات کارگاهی و ارسال پیش نویس مکاتبات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کارفرماو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شرکت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در جلسات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lastRenderedPageBreak/>
        <w:t>۶-۲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تهیه طرحها و نقشه های تکمیلی و پیشنهادی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۴-</w:t>
      </w:r>
      <w:r w:rsidRPr="005D45E0">
        <w:rPr>
          <w:rFonts w:ascii="Arial" w:eastAsia="Times New Roman" w:hAnsi="Arial" w:cs="2  Nazanin"/>
          <w:sz w:val="28"/>
          <w:szCs w:val="28"/>
          <w:rtl/>
        </w:rPr>
        <w:t>مدت قرارداد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>: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>..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۵-</w:t>
      </w:r>
      <w:r w:rsidRPr="005D45E0">
        <w:rPr>
          <w:rFonts w:ascii="Arial" w:eastAsia="Times New Roman" w:hAnsi="Arial" w:cs="2  Nazanin"/>
          <w:sz w:val="28"/>
          <w:szCs w:val="28"/>
          <w:rtl/>
        </w:rPr>
        <w:t>شروع قرارداد: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>..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۶-</w:t>
      </w:r>
      <w:r w:rsidRPr="005D45E0">
        <w:rPr>
          <w:rFonts w:ascii="Arial" w:eastAsia="Times New Roman" w:hAnsi="Arial" w:cs="2  Nazanin"/>
          <w:sz w:val="28"/>
          <w:szCs w:val="28"/>
          <w:rtl/>
        </w:rPr>
        <w:t>محل انجام کار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>: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>..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۷- </w:t>
      </w:r>
      <w:r w:rsidRPr="005D45E0">
        <w:rPr>
          <w:rFonts w:ascii="Arial" w:eastAsia="Times New Roman" w:hAnsi="Arial" w:cs="2  Nazanin"/>
          <w:sz w:val="28"/>
          <w:szCs w:val="28"/>
          <w:rtl/>
        </w:rPr>
        <w:t>مبلغ قرارداد /برآورد هزینه اولیه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: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برآورد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هزینه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پروژه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..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ریال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(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در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صورت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صحت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احجام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و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مقادیر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اولیه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فهرست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مقادیر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با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احجام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وا</w:t>
      </w:r>
      <w:r w:rsidRPr="005D45E0">
        <w:rPr>
          <w:rFonts w:ascii="Arial" w:eastAsia="Times New Roman" w:hAnsi="Arial" w:cs="2  Nazanin"/>
          <w:sz w:val="28"/>
          <w:szCs w:val="28"/>
          <w:rtl/>
        </w:rPr>
        <w:t>قعی پس از اجرای کار )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        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………………………………………………………………………………………………………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>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۸- </w:t>
      </w:r>
      <w:r w:rsidRPr="005D45E0">
        <w:rPr>
          <w:rFonts w:ascii="Arial" w:eastAsia="Times New Roman" w:hAnsi="Arial" w:cs="2  Nazanin"/>
          <w:sz w:val="28"/>
          <w:szCs w:val="28"/>
          <w:rtl/>
        </w:rPr>
        <w:t>گردش کار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>: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طرف قرارداد پس از مبادله قرارداد نسبت به تهیه برنامه زمان بندی به روش مسیر بحرانی ( </w:t>
      </w:r>
      <w:r w:rsidRPr="005D45E0">
        <w:rPr>
          <w:rFonts w:ascii="Arial" w:eastAsia="Times New Roman" w:hAnsi="Arial" w:cs="2  Nazanin"/>
          <w:sz w:val="28"/>
          <w:szCs w:val="28"/>
        </w:rPr>
        <w:t>CPM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) و تهیه لیست مصالح مصرفی ( </w:t>
      </w:r>
      <w:r w:rsidRPr="005D45E0">
        <w:rPr>
          <w:rFonts w:ascii="Arial" w:eastAsia="Times New Roman" w:hAnsi="Arial" w:cs="2  Nazanin"/>
          <w:sz w:val="28"/>
          <w:szCs w:val="28"/>
        </w:rPr>
        <w:t>M.T.O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) متناسب با برنامه زمان بندی اقدام می نماید ، سپس مطابق زمان بندی نسبت به سفارش مصالح یا عقد قرارداد، با پیمانکاران جز به ترتیب زیر اقدام می نماید :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center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………………………………………………………………………………………………………………………………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طرف قرارداد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۲۰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روز قبل از موعد سفارش مصالح یا به کارگیری پیمانکاران جز طبق زمان بندی اقدام به تهیه استعلام و اخذ پیش فاکتور می نماید و طی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۱۰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روز به کارفرما یا نماینده قانونی وی ارسال می نماید سپس کارفرما طی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۵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روز نسبت به پرداخت چک مربوطه یا تنخواه متناسب اقدام می نماید 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۷- </w:t>
      </w:r>
      <w:r w:rsidRPr="005D45E0">
        <w:rPr>
          <w:rFonts w:ascii="Arial" w:eastAsia="Times New Roman" w:hAnsi="Arial" w:cs="2  Nazanin"/>
          <w:sz w:val="28"/>
          <w:szCs w:val="28"/>
          <w:rtl/>
        </w:rPr>
        <w:t>شرایط پرداخت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>: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به صورت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..%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از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مبلغ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هزینه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برآورد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اولیه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کلا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مبلغ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………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..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۲۰%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از آن پس از عقد قرارداد در قبال ارائه تضمین معتبر به کارفرما و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۸۰%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باقیمانده به ترتیب ذیل پرداخت خواهد شد :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408"/>
        <w:gridCol w:w="408"/>
        <w:gridCol w:w="408"/>
        <w:gridCol w:w="408"/>
        <w:gridCol w:w="408"/>
        <w:gridCol w:w="900"/>
      </w:tblGrid>
      <w:tr w:rsidR="005D45E0" w:rsidRPr="005D45E0" w:rsidTr="005D45E0">
        <w:tc>
          <w:tcPr>
            <w:tcW w:w="1668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150" w:line="480" w:lineRule="atLeast"/>
              <w:rPr>
                <w:rFonts w:ascii="Times New Roman" w:eastAsia="Times New Roman" w:hAnsi="Times New Roman" w:cs="2  Nazanin"/>
                <w:sz w:val="28"/>
                <w:szCs w:val="28"/>
              </w:rPr>
            </w:pPr>
            <w:r w:rsidRPr="005D45E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         </w:t>
            </w:r>
            <w:r w:rsidRPr="005D45E0">
              <w:rPr>
                <w:rFonts w:ascii="Times New Roman" w:eastAsia="Times New Roman" w:hAnsi="Times New Roman" w:cs="2  Nazanin"/>
                <w:sz w:val="28"/>
                <w:szCs w:val="28"/>
                <w:rtl/>
              </w:rPr>
              <w:t xml:space="preserve"> </w:t>
            </w:r>
            <w:r w:rsidRPr="005D45E0">
              <w:rPr>
                <w:rFonts w:ascii="Times New Roman" w:eastAsia="Times New Roman" w:hAnsi="Times New Roman" w:cs="2  Nazanin" w:hint="cs"/>
                <w:sz w:val="28"/>
                <w:szCs w:val="28"/>
                <w:rtl/>
              </w:rPr>
              <w:t>ماه</w:t>
            </w:r>
          </w:p>
        </w:tc>
        <w:tc>
          <w:tcPr>
            <w:tcW w:w="408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150" w:line="480" w:lineRule="atLeast"/>
              <w:rPr>
                <w:rFonts w:ascii="Times New Roman" w:eastAsia="Times New Roman" w:hAnsi="Times New Roman" w:cs="2  Nazanin"/>
                <w:sz w:val="28"/>
                <w:szCs w:val="28"/>
              </w:rPr>
            </w:pPr>
            <w:r w:rsidRPr="005D45E0">
              <w:rPr>
                <w:rFonts w:ascii="Times New Roman" w:eastAsia="Times New Roman" w:hAnsi="Times New Roman" w:cs="2  Nazanin"/>
                <w:sz w:val="28"/>
                <w:szCs w:val="28"/>
                <w:rtl/>
                <w:lang w:bidi="fa-IR"/>
              </w:rPr>
              <w:t>۱</w:t>
            </w:r>
          </w:p>
        </w:tc>
        <w:tc>
          <w:tcPr>
            <w:tcW w:w="408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150" w:line="480" w:lineRule="atLeast"/>
              <w:rPr>
                <w:rFonts w:ascii="Times New Roman" w:eastAsia="Times New Roman" w:hAnsi="Times New Roman" w:cs="2  Nazanin"/>
                <w:sz w:val="28"/>
                <w:szCs w:val="28"/>
              </w:rPr>
            </w:pPr>
            <w:r w:rsidRPr="005D45E0">
              <w:rPr>
                <w:rFonts w:ascii="Times New Roman" w:eastAsia="Times New Roman" w:hAnsi="Times New Roman" w:cs="2  Nazanin"/>
                <w:sz w:val="28"/>
                <w:szCs w:val="28"/>
                <w:rtl/>
                <w:lang w:bidi="fa-IR"/>
              </w:rPr>
              <w:t>۲</w:t>
            </w:r>
          </w:p>
        </w:tc>
        <w:tc>
          <w:tcPr>
            <w:tcW w:w="408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150" w:line="480" w:lineRule="atLeast"/>
              <w:rPr>
                <w:rFonts w:ascii="Times New Roman" w:eastAsia="Times New Roman" w:hAnsi="Times New Roman" w:cs="2  Nazanin"/>
                <w:sz w:val="28"/>
                <w:szCs w:val="28"/>
              </w:rPr>
            </w:pPr>
            <w:r w:rsidRPr="005D45E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…</w:t>
            </w:r>
          </w:p>
        </w:tc>
        <w:tc>
          <w:tcPr>
            <w:tcW w:w="408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150" w:line="480" w:lineRule="atLeast"/>
              <w:rPr>
                <w:rFonts w:ascii="Times New Roman" w:eastAsia="Times New Roman" w:hAnsi="Times New Roman" w:cs="2  Nazanin"/>
                <w:sz w:val="28"/>
                <w:szCs w:val="28"/>
              </w:rPr>
            </w:pPr>
            <w:r w:rsidRPr="005D45E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…</w:t>
            </w:r>
          </w:p>
        </w:tc>
        <w:tc>
          <w:tcPr>
            <w:tcW w:w="408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150" w:line="480" w:lineRule="atLeast"/>
              <w:rPr>
                <w:rFonts w:ascii="Times New Roman" w:eastAsia="Times New Roman" w:hAnsi="Times New Roman" w:cs="2  Nazanin"/>
                <w:sz w:val="28"/>
                <w:szCs w:val="28"/>
              </w:rPr>
            </w:pPr>
            <w:r w:rsidRPr="005D45E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…</w:t>
            </w:r>
          </w:p>
        </w:tc>
        <w:tc>
          <w:tcPr>
            <w:tcW w:w="900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150" w:line="480" w:lineRule="atLeast"/>
              <w:rPr>
                <w:rFonts w:ascii="Times New Roman" w:eastAsia="Times New Roman" w:hAnsi="Times New Roman" w:cs="2  Nazanin"/>
                <w:sz w:val="28"/>
                <w:szCs w:val="28"/>
              </w:rPr>
            </w:pPr>
            <w:r w:rsidRPr="005D45E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 </w:t>
            </w:r>
            <w:r w:rsidRPr="005D45E0">
              <w:rPr>
                <w:rFonts w:ascii="Times New Roman" w:eastAsia="Times New Roman" w:hAnsi="Times New Roman" w:cs="2  Nazanin"/>
                <w:sz w:val="28"/>
                <w:szCs w:val="28"/>
              </w:rPr>
              <w:t>n</w:t>
            </w:r>
            <w:r w:rsidRPr="005D45E0">
              <w:rPr>
                <w:rFonts w:ascii="Times New Roman" w:eastAsia="Times New Roman" w:hAnsi="Times New Roman" w:cs="2  Nazanin"/>
                <w:sz w:val="28"/>
                <w:szCs w:val="28"/>
                <w:rtl/>
              </w:rPr>
              <w:t xml:space="preserve"> یا تحویل کار</w:t>
            </w:r>
          </w:p>
        </w:tc>
      </w:tr>
      <w:tr w:rsidR="005D45E0" w:rsidRPr="005D45E0" w:rsidTr="005D45E0">
        <w:tc>
          <w:tcPr>
            <w:tcW w:w="1668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150" w:line="480" w:lineRule="atLeast"/>
              <w:rPr>
                <w:rFonts w:ascii="Times New Roman" w:eastAsia="Times New Roman" w:hAnsi="Times New Roman" w:cs="2  Nazanin"/>
                <w:sz w:val="28"/>
                <w:szCs w:val="28"/>
              </w:rPr>
            </w:pPr>
            <w:r w:rsidRPr="005D45E0">
              <w:rPr>
                <w:rFonts w:ascii="Times New Roman" w:eastAsia="Times New Roman" w:hAnsi="Times New Roman" w:cs="2  Nazanin"/>
                <w:sz w:val="28"/>
                <w:szCs w:val="28"/>
                <w:rtl/>
              </w:rPr>
              <w:lastRenderedPageBreak/>
              <w:t>در صد نسبت به مبلغ اولیه قرارداد</w:t>
            </w:r>
          </w:p>
        </w:tc>
        <w:tc>
          <w:tcPr>
            <w:tcW w:w="408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0" w:line="240" w:lineRule="auto"/>
              <w:rPr>
                <w:rFonts w:ascii="Times New Roman" w:eastAsia="Times New Roman" w:hAnsi="Times New Roman" w:cs="2  Nazani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0" w:line="240" w:lineRule="auto"/>
              <w:rPr>
                <w:rFonts w:ascii="Times New Roman" w:eastAsia="Times New Roman" w:hAnsi="Times New Roman" w:cs="2  Nazani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150" w:line="480" w:lineRule="atLeast"/>
              <w:rPr>
                <w:rFonts w:ascii="Times New Roman" w:eastAsia="Times New Roman" w:hAnsi="Times New Roman" w:cs="2  Nazanin"/>
                <w:sz w:val="28"/>
                <w:szCs w:val="28"/>
              </w:rPr>
            </w:pPr>
            <w:r w:rsidRPr="005D45E0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</w:rPr>
              <w:t>…</w:t>
            </w:r>
          </w:p>
        </w:tc>
        <w:tc>
          <w:tcPr>
            <w:tcW w:w="408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0" w:line="240" w:lineRule="auto"/>
              <w:rPr>
                <w:rFonts w:ascii="Times New Roman" w:eastAsia="Times New Roman" w:hAnsi="Times New Roman" w:cs="2  Nazanin"/>
                <w:sz w:val="28"/>
                <w:szCs w:val="28"/>
              </w:rPr>
            </w:pPr>
          </w:p>
        </w:tc>
        <w:tc>
          <w:tcPr>
            <w:tcW w:w="408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0" w:line="240" w:lineRule="auto"/>
              <w:rPr>
                <w:rFonts w:ascii="Times New Roman" w:eastAsia="Times New Roman" w:hAnsi="Times New Roman" w:cs="2  Nazani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hideMark/>
          </w:tcPr>
          <w:p w:rsidR="005D45E0" w:rsidRPr="005D45E0" w:rsidRDefault="005D45E0" w:rsidP="005D45E0">
            <w:pPr>
              <w:bidi/>
              <w:spacing w:after="150" w:line="480" w:lineRule="atLeast"/>
              <w:rPr>
                <w:rFonts w:ascii="Times New Roman" w:eastAsia="Times New Roman" w:hAnsi="Times New Roman" w:cs="2  Nazanin"/>
                <w:sz w:val="28"/>
                <w:szCs w:val="28"/>
              </w:rPr>
            </w:pPr>
            <w:r w:rsidRPr="005D45E0">
              <w:rPr>
                <w:rFonts w:ascii="Times New Roman" w:eastAsia="Times New Roman" w:hAnsi="Times New Roman" w:cs="2  Nazanin"/>
                <w:sz w:val="28"/>
                <w:szCs w:val="28"/>
                <w:rtl/>
                <w:lang w:bidi="fa-IR"/>
              </w:rPr>
              <w:t>۱۰</w:t>
            </w:r>
          </w:p>
        </w:tc>
      </w:tr>
    </w:tbl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تبصره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۱ : </w:t>
      </w:r>
      <w:r w:rsidRPr="005D45E0">
        <w:rPr>
          <w:rFonts w:ascii="Arial" w:eastAsia="Times New Roman" w:hAnsi="Arial" w:cs="2  Nazanin"/>
          <w:sz w:val="28"/>
          <w:szCs w:val="28"/>
          <w:rtl/>
        </w:rPr>
        <w:t>چنانچه در احجام کار نسبت به برآورد اولیه ( فهرست مقادیر ) افزایش رخ دهد به نسبت بار مالی افزوده شده حاصل از صورت وضعیت های پیمان،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مبلغ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قرارداد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اولیه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هزینه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های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اجرای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افزوده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خواهد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شد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تبصره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۲ : 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چنانچه شرایط پرداخت های کار فرما گردش کار مندرج در بند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۵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را تکافو ننماید یا به هر دلیلی در گردش کار خارج از قصور طرف قرارداد وقفه حاصل شود به ازای هر روز اضافه شدن زمان پروژه طبق محاسبات برنامه زمان بندی (</w:t>
      </w:r>
      <w:r w:rsidRPr="005D45E0">
        <w:rPr>
          <w:rFonts w:ascii="Arial" w:eastAsia="Times New Roman" w:hAnsi="Arial" w:cs="2  Nazanin"/>
          <w:sz w:val="28"/>
          <w:szCs w:val="28"/>
        </w:rPr>
        <w:t>CPM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) مبلغ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   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%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مبلغ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قرارداد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فیمابین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عنوان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اضافه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شدن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زمان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طرف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قرارداد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تعلق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گیرد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۸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 </w:t>
      </w:r>
      <w:r w:rsidRPr="005D45E0">
        <w:rPr>
          <w:rFonts w:ascii="Arial" w:eastAsia="Times New Roman" w:hAnsi="Arial" w:cs="2  Nazanin"/>
          <w:sz w:val="28"/>
          <w:szCs w:val="28"/>
          <w:rtl/>
        </w:rPr>
        <w:t>حفظ اسرار طرفین و رعایت صرفه و صلاح کارفرما :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>طرف قرارداد موظف به حفظ اسرار کارفرما و نهایت تلاش به منظور صرفه جویی در هزینه ها حفظ و حراست و عدم دور ریز مصالح می باشد 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۹- </w:t>
      </w:r>
      <w:r w:rsidRPr="005D45E0">
        <w:rPr>
          <w:rFonts w:ascii="Arial" w:eastAsia="Times New Roman" w:hAnsi="Arial" w:cs="2  Nazanin"/>
          <w:sz w:val="28"/>
          <w:szCs w:val="28"/>
          <w:rtl/>
        </w:rPr>
        <w:t>مدت قرارداد و تحویل کار :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مدت قرارداد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ماه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باشد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و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طرف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قرارداد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ملزم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به ادامه خدمات تا زمان تحویل موقت و اخذ گواهی رفع نقص می باشد بدیهی است که تاخیرات ناشی از قصور طرف قرارداد بر عهده وی ولی در خصوص تاخیرات مجاز وی مطابق تبصره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۲</w:t>
      </w:r>
      <w:r w:rsidRPr="005D45E0">
        <w:rPr>
          <w:rFonts w:ascii="Arial" w:eastAsia="Times New Roman" w:hAnsi="Arial" w:cs="2  Nazanin"/>
          <w:sz w:val="28"/>
          <w:szCs w:val="28"/>
          <w:rtl/>
        </w:rPr>
        <w:t>، ماده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۵</w:t>
      </w:r>
      <w:r w:rsidRPr="005D45E0">
        <w:rPr>
          <w:rFonts w:ascii="Arial" w:eastAsia="Times New Roman" w:hAnsi="Arial" w:cs="2  Nazanin"/>
          <w:sz w:val="28"/>
          <w:szCs w:val="28"/>
          <w:rtl/>
        </w:rPr>
        <w:t>، عمل خواهد شد 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۱۰- </w:t>
      </w:r>
      <w:r w:rsidRPr="005D45E0">
        <w:rPr>
          <w:rFonts w:ascii="Arial" w:eastAsia="Times New Roman" w:hAnsi="Arial" w:cs="2  Nazanin"/>
          <w:sz w:val="28"/>
          <w:szCs w:val="28"/>
          <w:rtl/>
        </w:rPr>
        <w:t>پاداش :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۱-۱۰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چنانچه طرف قرارداد بتواند در حین کار نسبت به برآورد هزینه اولیه صرفه جوئی انجام دهد مبلغ صرفه جویی شده از مبلغ اولیه قرارداد کسر می شود و در محاسبات محسوب نمی گردد ولی به میزان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۴۵%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مبلغ یاد شده با عنوان پاداش به طرف قرارداد پرداخت می گردد و اگر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طرف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قرارداد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در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چارچوب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قوانین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ادعا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هایی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>(</w:t>
      </w:r>
      <w:r w:rsidRPr="005D45E0">
        <w:rPr>
          <w:rFonts w:ascii="Arial" w:eastAsia="Times New Roman" w:hAnsi="Arial" w:cs="2  Nazanin"/>
          <w:sz w:val="28"/>
          <w:szCs w:val="28"/>
        </w:rPr>
        <w:t>Claim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) به نفع کارفرما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مطرح نماید،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۳۰%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درصد ریالی مابه التفاوت مبلغ قراردادی با رقم پرداخت شده بر مبنا ضرایب پیمان به وی تعلق می گیرد 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۲-۱۰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چنانچه طرف قرارداد بتواند زودتر از موعد پروژه را به اتمام رساند ماهانه یا به تناسب کسر ماه مبلغ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…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.%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رقم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قرارداد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حق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تسریع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طرف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قرارداد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پر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>داخت خواهد شد 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lastRenderedPageBreak/>
        <w:t xml:space="preserve">۱۱- </w:t>
      </w:r>
      <w:r w:rsidRPr="005D45E0">
        <w:rPr>
          <w:rFonts w:ascii="Arial" w:eastAsia="Times New Roman" w:hAnsi="Arial" w:cs="2  Nazanin"/>
          <w:sz w:val="28"/>
          <w:szCs w:val="28"/>
          <w:rtl/>
        </w:rPr>
        <w:t>جرائم :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چنانچه طرف قرارداد در اجرای تعهدات خود قصور نماید به ازای هر روز دیرکرد ، روزانه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۰۷/۰%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مبلغ قرارداد، از مطالبات و</w:t>
      </w:r>
      <w:bookmarkStart w:id="0" w:name="_GoBack"/>
      <w:bookmarkEnd w:id="0"/>
      <w:r w:rsidRPr="005D45E0">
        <w:rPr>
          <w:rFonts w:ascii="Arial" w:eastAsia="Times New Roman" w:hAnsi="Arial" w:cs="2  Nazanin"/>
          <w:sz w:val="28"/>
          <w:szCs w:val="28"/>
          <w:rtl/>
        </w:rPr>
        <w:t>ی کسرخواهدشد.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۱۲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  <w:lang w:bidi="fa-IR"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 xml:space="preserve"> </w:t>
      </w:r>
      <w:r w:rsidRPr="005D45E0">
        <w:rPr>
          <w:rFonts w:ascii="Arial" w:eastAsia="Times New Roman" w:hAnsi="Arial" w:cs="2  Nazanin"/>
          <w:sz w:val="28"/>
          <w:szCs w:val="28"/>
          <w:rtl/>
        </w:rPr>
        <w:t>سایر شرایط :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الف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نظارت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ایمنی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کارگران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و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کلیه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پرسنل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مربوطه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و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همچنین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سفارش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لوازم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ایمنی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و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حفاظت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>ی به عهده طرف قرارداد می باشد 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ب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طرف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قرارداد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با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توجه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مواد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۱۰۱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و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۱۲۰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و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۱۱۸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قانون کار مصوب </w:t>
      </w:r>
      <w:r w:rsidRPr="005D45E0">
        <w:rPr>
          <w:rFonts w:ascii="Arial" w:eastAsia="Times New Roman" w:hAnsi="Arial" w:cs="2  Nazanin"/>
          <w:sz w:val="28"/>
          <w:szCs w:val="28"/>
          <w:rtl/>
          <w:lang w:bidi="fa-IR"/>
        </w:rPr>
        <w:t>۱۳۶۹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حق به کارگیری اتباع بیگانه فاقد مجوز رسمی از وزارت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را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ندارد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ج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–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رعایت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کلیه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ضوابط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فنی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در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توسط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طرف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قرارداد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الزامی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باشد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Arial" w:eastAsia="Times New Roman" w:hAnsi="Arial" w:cs="2  Nazanin"/>
          <w:sz w:val="28"/>
          <w:szCs w:val="28"/>
          <w:rtl/>
        </w:rPr>
        <w:t>این قرارداد در هفت ماده و سه نسخه که حکم واحد دارند تنظیم و پس از امضاء طرفین مبادله معتبر و یک نسخه نزد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 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 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پیمانکار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و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بقیه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نسخ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نزد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کارفرما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باقی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می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ماند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.</w:t>
      </w:r>
    </w:p>
    <w:p w:rsidR="005D45E0" w:rsidRPr="005D45E0" w:rsidRDefault="005D45E0" w:rsidP="005D45E0">
      <w:pPr>
        <w:shd w:val="clear" w:color="auto" w:fill="FFFFFF"/>
        <w:bidi/>
        <w:spacing w:after="150" w:line="480" w:lineRule="atLeast"/>
        <w:jc w:val="both"/>
        <w:rPr>
          <w:rFonts w:ascii="Arial" w:eastAsia="Times New Roman" w:hAnsi="Arial" w:cs="2  Nazanin"/>
          <w:sz w:val="28"/>
          <w:szCs w:val="28"/>
          <w:rtl/>
        </w:rPr>
      </w:pP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                  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پیمانکـار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                         </w:t>
      </w:r>
      <w:r w:rsidRPr="005D45E0">
        <w:rPr>
          <w:rFonts w:ascii="Arial" w:eastAsia="Times New Roman" w:hAnsi="Arial" w:cs="2  Nazanin"/>
          <w:sz w:val="28"/>
          <w:szCs w:val="28"/>
          <w:rtl/>
        </w:rPr>
        <w:t xml:space="preserve"> </w:t>
      </w:r>
      <w:r w:rsidRPr="005D45E0">
        <w:rPr>
          <w:rFonts w:ascii="Times New Roman" w:eastAsia="Times New Roman" w:hAnsi="Times New Roman" w:cs="Times New Roman" w:hint="cs"/>
          <w:sz w:val="28"/>
          <w:szCs w:val="28"/>
          <w:rtl/>
        </w:rPr>
        <w:t>                                              </w:t>
      </w:r>
      <w:r w:rsidRPr="005D45E0">
        <w:rPr>
          <w:rFonts w:ascii="Arial" w:eastAsia="Times New Roman" w:hAnsi="Arial" w:cs="2  Nazanin" w:hint="cs"/>
          <w:sz w:val="28"/>
          <w:szCs w:val="28"/>
          <w:rtl/>
        </w:rPr>
        <w:t>کــارفرما</w:t>
      </w:r>
    </w:p>
    <w:p w:rsidR="00417AF2" w:rsidRPr="005D45E0" w:rsidRDefault="00417AF2" w:rsidP="005D45E0">
      <w:pPr>
        <w:rPr>
          <w:rFonts w:cs="2  Nazanin"/>
          <w:b/>
          <w:bCs/>
          <w:sz w:val="28"/>
          <w:szCs w:val="28"/>
        </w:rPr>
      </w:pPr>
    </w:p>
    <w:sectPr w:rsidR="00417AF2" w:rsidRPr="005D4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65"/>
    <w:rsid w:val="00417AF2"/>
    <w:rsid w:val="004B3F65"/>
    <w:rsid w:val="005D45E0"/>
    <w:rsid w:val="00A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2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5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D2D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2D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D2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D4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RAHIIM</dc:creator>
  <cp:lastModifiedBy>RAHIIM</cp:lastModifiedBy>
  <cp:revision>5</cp:revision>
  <cp:lastPrinted>2020-02-03T20:28:00Z</cp:lastPrinted>
  <dcterms:created xsi:type="dcterms:W3CDTF">2020-02-03T20:18:00Z</dcterms:created>
  <dcterms:modified xsi:type="dcterms:W3CDTF">2020-02-03T20:28:00Z</dcterms:modified>
</cp:coreProperties>
</file>