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Pr>
      </w:pPr>
      <w:r w:rsidRPr="00F75877">
        <w:rPr>
          <w:rFonts w:ascii="Tahoma" w:eastAsia="Times New Roman" w:hAnsi="Tahoma" w:cs="2  Nazanin"/>
          <w:sz w:val="40"/>
          <w:szCs w:val="40"/>
          <w:rtl/>
        </w:rPr>
        <w:t>قـرارداد بـازاريـابي بیمه</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Pr>
        <w:t> </w:t>
      </w:r>
      <w:bookmarkStart w:id="0" w:name="_GoBack"/>
      <w:bookmarkEnd w:id="0"/>
    </w:p>
    <w:p w:rsidR="00F75877" w:rsidRPr="00F75877" w:rsidRDefault="00F75877" w:rsidP="00F75877">
      <w:pPr>
        <w:shd w:val="clear" w:color="auto" w:fill="FFFFFF"/>
        <w:bidi/>
        <w:spacing w:after="180" w:line="240" w:lineRule="auto"/>
        <w:rPr>
          <w:rFonts w:ascii="Tahoma" w:eastAsia="Times New Roman" w:hAnsi="Tahoma" w:cs="2  Nazanin"/>
          <w:sz w:val="28"/>
          <w:szCs w:val="28"/>
        </w:rPr>
      </w:pPr>
      <w:r w:rsidRPr="00F75877">
        <w:rPr>
          <w:rFonts w:ascii="Tahoma" w:eastAsia="Times New Roman" w:hAnsi="Tahoma" w:cs="2  Nazanin"/>
          <w:sz w:val="28"/>
          <w:szCs w:val="28"/>
          <w:rtl/>
        </w:rPr>
        <w:t>اين قرارداد بين شركت / خانم / آقاي ......................... داراي كد نمايندگي .......................... از شركت بيمه ........................ به نشاني : .............................................................................. كه منبعد نماينده بيمه ناميده مي شود از يك طرف و خانم / آقاي ......................... فرزند ..................................... دارنده شناسنامه شماره ................................... صادره از ............................. ساكن ............................................................................. شماره تلفن ......................... شغل ......................... محل كار ......................... به نشاني ............................................................................. تلفن محل كار ......................... كه بعد از اين بازارياب ناميده مي شود از طرف ديگر به شرح و شرايط زير منعقد مي گردد.</w:t>
      </w:r>
    </w:p>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tl/>
        </w:rPr>
      </w:pPr>
      <w:r w:rsidRPr="00F75877">
        <w:rPr>
          <w:rFonts w:ascii="Tahoma" w:eastAsia="Times New Roman" w:hAnsi="Tahoma" w:cs="2  Nazanin"/>
          <w:sz w:val="40"/>
          <w:szCs w:val="40"/>
          <w:rtl/>
        </w:rPr>
        <w:br/>
        <w:t>ماده 1 ـ موضوع قرارداد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br/>
        <w:t>موضوع قرارداد عبارتست از بازاريابي براي فروش بيمه نامه هائي كه نماينده به نمايندگي از طرف شركت بيمه ......... حق فروش آن را دارد.</w:t>
      </w:r>
      <w:r w:rsidRPr="00F75877">
        <w:rPr>
          <w:rFonts w:ascii="Tahoma" w:eastAsia="Times New Roman" w:hAnsi="Tahoma" w:cs="2  Nazanin"/>
          <w:sz w:val="28"/>
          <w:szCs w:val="28"/>
          <w:rtl/>
        </w:rPr>
        <w:br/>
        <w:t>تبصره : موضوع قرارداد صرفا" انجام اقدامات بازاريابي و تهيه مقدمات فروش بيمه نامه مي باشد و فروش بيمه نامه (صدور و امضاء بيمه نامه) در اختيار بازارياب نبوده و از وظايف و اختيارات « نماينده بيمه » مي باشد.</w:t>
      </w:r>
    </w:p>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tl/>
        </w:rPr>
      </w:pPr>
      <w:r w:rsidRPr="00F75877">
        <w:rPr>
          <w:rFonts w:ascii="Tahoma" w:eastAsia="Times New Roman" w:hAnsi="Tahoma" w:cs="2  Nazanin"/>
          <w:sz w:val="40"/>
          <w:szCs w:val="40"/>
          <w:rtl/>
        </w:rPr>
        <w:br/>
        <w:t>ماده2 ـ وظايف و تعهدات بازارياب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br/>
        <w:t>1-2- مراجعه به مشتريان بالقوه براي فروش بيمه نامه و ارائه توضيحات مشروح و كافي درخصوص هر كدام از بيمه نامه هاي مورد نظر مشتري و بيان فوائد و نكات مثبت بيمه نامه مورد نظر و پاسخ به سوالات احتمالي مشتري و راهنمائي مشتري به انتخاب مناسبترين نوع از انواع بيمه نامه مورد نظر</w:t>
      </w:r>
      <w:r w:rsidRPr="00F75877">
        <w:rPr>
          <w:rFonts w:ascii="Tahoma" w:eastAsia="Times New Roman" w:hAnsi="Tahoma" w:cs="2  Nazanin"/>
          <w:sz w:val="28"/>
          <w:szCs w:val="28"/>
          <w:rtl/>
        </w:rPr>
        <w:br/>
        <w:t>2-2- ارائه فرم درخواست صدور يا تمديد بيمه نامه به مشتري</w:t>
      </w:r>
      <w:r w:rsidRPr="00F75877">
        <w:rPr>
          <w:rFonts w:ascii="Tahoma" w:eastAsia="Times New Roman" w:hAnsi="Tahoma" w:cs="2  Nazanin"/>
          <w:sz w:val="28"/>
          <w:szCs w:val="28"/>
          <w:rtl/>
        </w:rPr>
        <w:br/>
        <w:t>3-2- همــكاري در تكميل فرم هاي پيشنهاد بيمه با بيمـه گذاران و ارائه راهنمائيهاي لازم و جمــع آوري فرم هاي مذكور و تسليم آن به نماينده در همان روز يا ارسال آنها توسط نمابر براي نماينده</w:t>
      </w:r>
      <w:r w:rsidRPr="00F75877">
        <w:rPr>
          <w:rFonts w:ascii="Tahoma" w:eastAsia="Times New Roman" w:hAnsi="Tahoma" w:cs="2  Nazanin"/>
          <w:sz w:val="28"/>
          <w:szCs w:val="28"/>
          <w:rtl/>
        </w:rPr>
        <w:br/>
      </w:r>
      <w:r w:rsidRPr="00F75877">
        <w:rPr>
          <w:rFonts w:ascii="Tahoma" w:eastAsia="Times New Roman" w:hAnsi="Tahoma" w:cs="2  Nazanin"/>
          <w:sz w:val="28"/>
          <w:szCs w:val="28"/>
          <w:rtl/>
        </w:rPr>
        <w:lastRenderedPageBreak/>
        <w:t>تبصره : بازارياب مسئول صحت امضاء متقاضي بيمه كه ذيل پيشنهاد بيمه را امضاء مي نمايد، مي باشد.</w:t>
      </w:r>
      <w:r w:rsidRPr="00F75877">
        <w:rPr>
          <w:rFonts w:ascii="Tahoma" w:eastAsia="Times New Roman" w:hAnsi="Tahoma" w:cs="2  Nazanin"/>
          <w:sz w:val="28"/>
          <w:szCs w:val="28"/>
          <w:rtl/>
        </w:rPr>
        <w:br/>
        <w:t>4-2- بازارياب در ارائه توضيحات و بيان فوائد بيمه نامه ها بايستي از اغراق و افراط خودداري نمايد و بازاريابي او بايد به نحوي باشد كه متقاضي را به واقعيات بيمه نامه براساس مقررات مربوطه آشنا ساخته و از ايجاد توهم و توقع غيرواقعي در رابطه مزاياي بيمه نامه و تكاليف بيمه گر پرهيز كند.</w:t>
      </w:r>
      <w:r w:rsidRPr="00F75877">
        <w:rPr>
          <w:rFonts w:ascii="Tahoma" w:eastAsia="Times New Roman" w:hAnsi="Tahoma" w:cs="2  Nazanin"/>
          <w:sz w:val="28"/>
          <w:szCs w:val="28"/>
          <w:rtl/>
        </w:rPr>
        <w:br/>
        <w:t>5-2- بازارياب حق وصول حق بيمه يا وجهي به نام خود را ندارد و مكلف است ضمن راهنمائي بيمه گذاران جهت واريز وجوه حق بيمه براساس جداول و تعرفه و ضوابطي كه از سوي نماينده ارائه مي شود به حساب بانكي مربوطه، نسبت به دريافت فيش بانكي واريز وجوه مربوطه و تحويل آن به نماينده اقدام نمايد.</w:t>
      </w:r>
      <w:r w:rsidRPr="00F75877">
        <w:rPr>
          <w:rFonts w:ascii="Tahoma" w:eastAsia="Times New Roman" w:hAnsi="Tahoma" w:cs="2  Nazanin"/>
          <w:sz w:val="28"/>
          <w:szCs w:val="28"/>
          <w:rtl/>
        </w:rPr>
        <w:br/>
        <w:t>تبصره : دريافت وجوه نقد توسط بازارياب از متقاضي بيمه موكول به اجازه مخصوصي است كه نماينده بيمه پس از گذشت سه ماه از فعاليت بازارياب درصورت صلاحديد، بنام بازارياب صادر خواهد نمود. اين اجازه نامه درصورت صدور جزء لاينفك اين قرارداد تلقي مي شود.</w:t>
      </w:r>
      <w:r w:rsidRPr="00F75877">
        <w:rPr>
          <w:rFonts w:ascii="Tahoma" w:eastAsia="Times New Roman" w:hAnsi="Tahoma" w:cs="2  Nazanin"/>
          <w:sz w:val="28"/>
          <w:szCs w:val="28"/>
          <w:rtl/>
        </w:rPr>
        <w:br/>
        <w:t>6-2- بازارياب تعهد مي نمايد هرگونه مدارك دريافتي و فيش بانكي يا وجه نقد و يا چكهاي دريافتي در رابطه با موضوع قرارداد را سريعا" و طي همان روز به نماينده بيمه تسليم نمايد.</w:t>
      </w:r>
      <w:r w:rsidRPr="00F75877">
        <w:rPr>
          <w:rFonts w:ascii="Tahoma" w:eastAsia="Times New Roman" w:hAnsi="Tahoma" w:cs="2  Nazanin"/>
          <w:sz w:val="28"/>
          <w:szCs w:val="28"/>
          <w:rtl/>
        </w:rPr>
        <w:br/>
        <w:t>7-2- بازارياب تحت هيچ شرايطي حق دريافت وجه يا وجوهي اضافه بر حق بيمه متعلقه تحت هر عنوان اعم از حق مشاوره، ‌هزينه هاي سربار و غيره را ندارد.</w:t>
      </w:r>
      <w:r w:rsidRPr="00F75877">
        <w:rPr>
          <w:rFonts w:ascii="Tahoma" w:eastAsia="Times New Roman" w:hAnsi="Tahoma" w:cs="2  Nazanin"/>
          <w:sz w:val="28"/>
          <w:szCs w:val="28"/>
          <w:rtl/>
        </w:rPr>
        <w:br/>
        <w:t>عدول از اين شرط موجب فسخ قرارداد حاضر گرديده و بازارياب مكلف است از عهده خسارات مربوطه كه حسب مورد ممكن است به بيمه گذار، نماينده بيمه و يا شركت بيمه وارد شود، برآيد.</w:t>
      </w:r>
      <w:r w:rsidRPr="00F75877">
        <w:rPr>
          <w:rFonts w:ascii="Tahoma" w:eastAsia="Times New Roman" w:hAnsi="Tahoma" w:cs="2  Nazanin"/>
          <w:sz w:val="28"/>
          <w:szCs w:val="28"/>
          <w:rtl/>
        </w:rPr>
        <w:br/>
        <w:t>8-2- بازارياب تعهد مي نمايد شئونات اسلامي، اخلاقي و عرفي را از هر حيث و جهت در رابطه با موضوع قرارداد رعايت نمايد.</w:t>
      </w:r>
      <w:r w:rsidRPr="00F75877">
        <w:rPr>
          <w:rFonts w:ascii="Tahoma" w:eastAsia="Times New Roman" w:hAnsi="Tahoma" w:cs="2  Nazanin"/>
          <w:sz w:val="28"/>
          <w:szCs w:val="28"/>
          <w:rtl/>
        </w:rPr>
        <w:br/>
        <w:t>9-2- بازارياب تعهد مي نمايد كه خارج از حدود اين قرارداد عمل نكند و مسئوليت جبران خسارت هر تعهدي كه خارج از حدود اين قرارداد به نماينده بيمه و شركت بيمه ........... وارد شود به عهده اوست و نيز بازارياب مسئول جبران كليه خساراتي كه در اثر عدم مراعات شرايط اين قرارداد و مقررات مربوط و يا تقصير، غفلت و يا قصور خود به بيمه گذاران يا صاحبان حقوق آنها و يا افراد ذينفع در بيمه نامه ها و يا اشخاص ثالث و يا بيمه گر به تشخيص نماينده وارد آيد خواهد بود. لذا بازارياب ضمن عقد خارج لازم حق هرگونه ادعا و اعتراض را از خود سلب و اسقاط مي نمايد.</w:t>
      </w:r>
      <w:r w:rsidRPr="00F75877">
        <w:rPr>
          <w:rFonts w:ascii="Tahoma" w:eastAsia="Times New Roman" w:hAnsi="Tahoma" w:cs="2  Nazanin"/>
          <w:sz w:val="28"/>
          <w:szCs w:val="28"/>
          <w:rtl/>
        </w:rPr>
        <w:br/>
        <w:t>10-2- بازارياب تعهد مي نمايد كليه اطلاعات مربوط به بيمه گذاران و بيمه شدگان و نيز نماينده بيمه را كه در رابطه با انجام موضوع قرارداد و يا در اثر حضور در جلسات و مذاكرات كسب مي نمايد محرمانه تلقي نموده و از افشاي آن خودداري نمايد.</w:t>
      </w:r>
      <w:r w:rsidRPr="00F75877">
        <w:rPr>
          <w:rFonts w:ascii="Tahoma" w:eastAsia="Times New Roman" w:hAnsi="Tahoma" w:cs="2  Nazanin"/>
          <w:sz w:val="28"/>
          <w:szCs w:val="28"/>
          <w:rtl/>
        </w:rPr>
        <w:br/>
        <w:t>11-2- محل كار و دفتر بازارياب همان دفتر كار نماينده بيمه است و بازارياب بطور مستقل و جداگانه داراي دفتر كار شناخته نمي شود و چنانچه از باب تسهيل در انجام وظايف و تمركز امور بازاريابي خود محل ديگري را نيز داشته باشد حق نصب تابلو و انجام تبليغات در اين رابطه را ندارد.</w:t>
      </w:r>
      <w:r w:rsidRPr="00F75877">
        <w:rPr>
          <w:rFonts w:ascii="Tahoma" w:eastAsia="Times New Roman" w:hAnsi="Tahoma" w:cs="2  Nazanin"/>
          <w:sz w:val="28"/>
          <w:szCs w:val="28"/>
          <w:rtl/>
        </w:rPr>
        <w:br/>
        <w:t xml:space="preserve">12-2- بازارياب حق ندارد در زمان اعتبار اين قرارداد با ساير نمايندگي ها و شركت هاي بيمه قرارداد بازاريابي </w:t>
      </w:r>
      <w:r w:rsidRPr="00F75877">
        <w:rPr>
          <w:rFonts w:ascii="Tahoma" w:eastAsia="Times New Roman" w:hAnsi="Tahoma" w:cs="2  Nazanin"/>
          <w:sz w:val="28"/>
          <w:szCs w:val="28"/>
          <w:rtl/>
        </w:rPr>
        <w:lastRenderedPageBreak/>
        <w:t>يا با هر عنوان ديگري را منعقد و فعاليت نمايد.</w:t>
      </w:r>
      <w:r w:rsidRPr="00F75877">
        <w:rPr>
          <w:rFonts w:ascii="Tahoma" w:eastAsia="Times New Roman" w:hAnsi="Tahoma" w:cs="2  Nazanin"/>
          <w:sz w:val="28"/>
          <w:szCs w:val="28"/>
          <w:rtl/>
        </w:rPr>
        <w:br/>
        <w:t>13-2- بازارياب به هيچ وجه و تحت هيچ عنواني حق ندارد اين قرارداد و يا اجراي آن را جزئا" و يا كلا" به ديگري واگذار نمايد و يا خود داراي بازارياب و عواملي از اين قبيل باشد.</w:t>
      </w:r>
      <w:r w:rsidRPr="00F75877">
        <w:rPr>
          <w:rFonts w:ascii="Tahoma" w:eastAsia="Times New Roman" w:hAnsi="Tahoma" w:cs="2  Nazanin"/>
          <w:sz w:val="28"/>
          <w:szCs w:val="28"/>
          <w:rtl/>
        </w:rPr>
        <w:br/>
        <w:t>14-2- بازارياب حق مذاكره با بيمه گذاران فعلي نماينده و شركت بيمه .......... اعم از دولتي يا غير دولتي را نخواهد داشت.</w:t>
      </w:r>
      <w:r w:rsidRPr="00F75877">
        <w:rPr>
          <w:rFonts w:ascii="Tahoma" w:eastAsia="Times New Roman" w:hAnsi="Tahoma" w:cs="2  Nazanin"/>
          <w:sz w:val="28"/>
          <w:szCs w:val="28"/>
          <w:rtl/>
        </w:rPr>
        <w:br/>
        <w:t>15-2- بازارياب متعهد است قبل از قبول بيمه , بيمه گذاران را به حدود حقوق و تكاليفي كه به مناسبت قرارداد بيمه در قبال بيمه گر خواهند داشت كاملاً واقف سازد.</w:t>
      </w:r>
      <w:r w:rsidRPr="00F75877">
        <w:rPr>
          <w:rFonts w:ascii="Tahoma" w:eastAsia="Times New Roman" w:hAnsi="Tahoma" w:cs="2  Nazanin"/>
          <w:sz w:val="28"/>
          <w:szCs w:val="28"/>
          <w:rtl/>
        </w:rPr>
        <w:br/>
        <w:t>16-2- بازارياب ملزم به رعايت كليه الزامات، تعهدات, مقررات ، بخشنامه ها و دستورالعمل هاي ابلاغ شده از طرف نماينده بيمه مي باشد.</w:t>
      </w:r>
      <w:r w:rsidRPr="00F75877">
        <w:rPr>
          <w:rFonts w:ascii="Tahoma" w:eastAsia="Times New Roman" w:hAnsi="Tahoma" w:cs="2  Nazanin"/>
          <w:sz w:val="28"/>
          <w:szCs w:val="28"/>
          <w:rtl/>
        </w:rPr>
        <w:br/>
        <w:t>17-2- بازارياب تعهد مي نمايد از كارت شناسائي كه نماينده بيمه در اختيار او قرار مي دهد صرفا" در جهت تسهيل اجراي وظايف بازاريابي استفاده نمايد و از هرگونه استفاده ديگر و نيز چاپ و تكثير آن خودداري نمايد.</w:t>
      </w:r>
    </w:p>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tl/>
        </w:rPr>
      </w:pPr>
      <w:r w:rsidRPr="00F75877">
        <w:rPr>
          <w:rFonts w:ascii="Tahoma" w:eastAsia="Times New Roman" w:hAnsi="Tahoma" w:cs="2  Nazanin"/>
          <w:sz w:val="40"/>
          <w:szCs w:val="40"/>
          <w:rtl/>
        </w:rPr>
        <w:br/>
        <w:t>ماده 3- حق الزحمه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br/>
        <w:t>ميزان حق الزحمه بازارياب در پيوست قرارداد كه جزء لاينفك آن محسوب مي شود مندرج است و در هر زمان با تراضي طرفين جزاً يا كلاً قابل تعديل (كاهش يا افزايش) خواهد بود.</w:t>
      </w:r>
      <w:r w:rsidRPr="00F75877">
        <w:rPr>
          <w:rFonts w:ascii="Tahoma" w:eastAsia="Times New Roman" w:hAnsi="Tahoma" w:cs="2  Nazanin"/>
          <w:sz w:val="28"/>
          <w:szCs w:val="28"/>
          <w:rtl/>
        </w:rPr>
        <w:br/>
        <w:t>تبصره : حق الزحمه بازارياب پس از وصول حق بيمه بيمه نامه هاي مربوطه و دريافت كارمزد نماينده بيمه از بيمه ........... قابل پرداخت خواهد بود.</w:t>
      </w:r>
    </w:p>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tl/>
        </w:rPr>
      </w:pPr>
      <w:r w:rsidRPr="00F75877">
        <w:rPr>
          <w:rFonts w:ascii="Tahoma" w:eastAsia="Times New Roman" w:hAnsi="Tahoma" w:cs="2  Nazanin"/>
          <w:sz w:val="40"/>
          <w:szCs w:val="40"/>
          <w:rtl/>
        </w:rPr>
        <w:br/>
        <w:t>ماده4 ـ مدت قرارداد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br/>
        <w:t>مدت قرارداد يك سال است كه از تاريخ امضاء آن توسط طرفين اعتبار مي يابد و در صورتيكه يك ماه قبل از انقضاء مدت قرارداد هيچ يك از طرفين كتبا" خواستار عدم ادامه آن نشود، قرارداد براي سال ديگر و به همين ترتيب براي سال هاي بعد تمديد خواهد شد.</w:t>
      </w:r>
    </w:p>
    <w:p w:rsidR="00F75877" w:rsidRPr="00F75877" w:rsidRDefault="00F75877" w:rsidP="00F75877">
      <w:pPr>
        <w:shd w:val="clear" w:color="auto" w:fill="FFFFFF"/>
        <w:bidi/>
        <w:spacing w:before="360" w:after="180" w:line="240" w:lineRule="auto"/>
        <w:outlineLvl w:val="2"/>
        <w:rPr>
          <w:rFonts w:ascii="Tahoma" w:eastAsia="Times New Roman" w:hAnsi="Tahoma" w:cs="2  Nazanin"/>
          <w:sz w:val="40"/>
          <w:szCs w:val="40"/>
          <w:rtl/>
        </w:rPr>
      </w:pPr>
      <w:r w:rsidRPr="00F75877">
        <w:rPr>
          <w:rFonts w:ascii="Tahoma" w:eastAsia="Times New Roman" w:hAnsi="Tahoma" w:cs="2  Nazanin"/>
          <w:sz w:val="40"/>
          <w:szCs w:val="40"/>
          <w:rtl/>
        </w:rPr>
        <w:lastRenderedPageBreak/>
        <w:br/>
        <w:t>ماده 5- ساير موارد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br/>
        <w:t>1-5- نماينده بيمه حق دارد در صورتي كه تشخيص دهد بازارياب تعهدات مندرج در قرارداد را جزئاً يا كلاً انجام نمي دهد قرارداد را در هر موقع كه صلاح بداند با ابلاغ اخطاريه 15 روزه نسبت به فسخ قرارداد اقدام كند.</w:t>
      </w:r>
      <w:r w:rsidRPr="00F75877">
        <w:rPr>
          <w:rFonts w:ascii="Tahoma" w:eastAsia="Times New Roman" w:hAnsi="Tahoma" w:cs="2  Nazanin"/>
          <w:sz w:val="28"/>
          <w:szCs w:val="28"/>
          <w:rtl/>
        </w:rPr>
        <w:br/>
        <w:t>2-5- نظر به اينكه اين قرارداد به هيچ وجه تعهد استخدام براي نمايندگي ايجاد نخواهد نمود , لذا بازارياب تعهد مي نمايد در صورت فسخ يا خاتمه مدت قرارداد بلافاصله بدون هر گونه عذر و بهانه اي نسبت به تحويل و تسليم اسناد و مدارك مربوط به نمايندگي و بيمه گذاران كه نزد وي مي باشد , به نمايندگي اقدام و ضمن تسويه حساب رسيد دريافت دارد.</w:t>
      </w:r>
      <w:r w:rsidRPr="00F75877">
        <w:rPr>
          <w:rFonts w:ascii="Tahoma" w:eastAsia="Times New Roman" w:hAnsi="Tahoma" w:cs="2  Nazanin"/>
          <w:sz w:val="28"/>
          <w:szCs w:val="28"/>
          <w:rtl/>
        </w:rPr>
        <w:br/>
        <w:t>3-5- بازارياب وجه الضماني به مبلغ ................................. به صورت ................................. كه فتوكپي آن به پيوست است, به نماينده سپرده است و تعهد مي نمايد در هر زمان كه نماينده تقاضاي تغيير و تعويض آن را بنمايد , حداكثر ظرف مدت 15 روز اقدام لازم معمول دارد در غير اينصورت قرارداد حاضر فسخ شده تلقي ميگردد.</w:t>
      </w:r>
      <w:r w:rsidRPr="00F75877">
        <w:rPr>
          <w:rFonts w:ascii="Tahoma" w:eastAsia="Times New Roman" w:hAnsi="Tahoma" w:cs="2  Nazanin"/>
          <w:sz w:val="28"/>
          <w:szCs w:val="28"/>
          <w:rtl/>
        </w:rPr>
        <w:br/>
        <w:t>تبصره1 : درصـورت تخلف بازارياب از مفاد قرارداد و نهايتا" بدهكار شدن به نمـاينـده و يا ايجاد خسارت به بيمه گزاران و بيمه شدگان نماينده وفق مقررات موضوعه حق استفاده از تضمين را دارد و درصورت تسويه حساب كامل، با رعايت مفاد تبصره 4 تضمين آزاد خواهد شد.</w:t>
      </w:r>
      <w:r w:rsidRPr="00F75877">
        <w:rPr>
          <w:rFonts w:ascii="Tahoma" w:eastAsia="Times New Roman" w:hAnsi="Tahoma" w:cs="2  Nazanin"/>
          <w:sz w:val="28"/>
          <w:szCs w:val="28"/>
          <w:rtl/>
        </w:rPr>
        <w:br/>
        <w:t>تبصره 2 : تضمين دريافتي نافي جبران كل خسارتي كه از عملكرد بازارياب به نماينده , شركت بيمه پارسيان و يا بيمه گذاران و يا زيانديدگان وارد آيد نبوده و نامبرده مكلف به جبران هر گونه خسارت مذكور خواهد بود.</w:t>
      </w:r>
      <w:r w:rsidRPr="00F75877">
        <w:rPr>
          <w:rFonts w:ascii="Tahoma" w:eastAsia="Times New Roman" w:hAnsi="Tahoma" w:cs="2  Nazanin"/>
          <w:sz w:val="28"/>
          <w:szCs w:val="28"/>
          <w:rtl/>
        </w:rPr>
        <w:br/>
        <w:t>تبصره 3 : آقاي ............................... فرزند ......................... دارنده شناسنامه شماره ......................... صادره از ......................... به عنوان ضامن حاضر و اعلام مي دارد در صورتيكه بازارياب از انجام شرايط و تعهدات مندرج در قرارداد استنكاف ورزد و يا در اجراي آن اهمال نمايد ضامن ملزم و متعهد مي شود كه به مجرد وصول اولين اخطار از طرف نماينده بدون هيچ گونه حق ايراد و اعتراض نسبت به پرداخت وجه الضمان مذكور اقدام نمايند و در صورت استنكاف، نماينده حق دارد با صدور اجرائيه عليه بازارياب و ضامن منفردا" يا مجتمعا" يا تضامنا" مطالبات خود را از اموال مشاراليهم تامين نمايد.</w:t>
      </w:r>
      <w:r w:rsidRPr="00F75877">
        <w:rPr>
          <w:rFonts w:ascii="Tahoma" w:eastAsia="Times New Roman" w:hAnsi="Tahoma" w:cs="2  Nazanin"/>
          <w:sz w:val="28"/>
          <w:szCs w:val="28"/>
          <w:rtl/>
        </w:rPr>
        <w:br/>
        <w:t>تبصره 4 : وجه الضمان مذكور پس از پايان و يا فسخ قرارداد و تسويه حساب فيمابين با بازارياب براي مدت دو سال از تاريخ انقضاء آخرين بيمه نامه پيشنهاد و صادر شده توسط بازارياب نزد نمايندگي باقي خواهد ماند و پس از خاتمه دو سال قابل استرداد خواهد بود.</w:t>
      </w:r>
      <w:r w:rsidRPr="00F75877">
        <w:rPr>
          <w:rFonts w:ascii="Tahoma" w:eastAsia="Times New Roman" w:hAnsi="Tahoma" w:cs="2  Nazanin"/>
          <w:sz w:val="28"/>
          <w:szCs w:val="28"/>
          <w:rtl/>
        </w:rPr>
        <w:br/>
        <w:t>تبصره 5 : هر تغيير احتمالي در اين قرارداد صرفا" بصورت كتبي (متمم قرارداد) معتبر خواهد بود.</w:t>
      </w:r>
      <w:r w:rsidRPr="00F75877">
        <w:rPr>
          <w:rFonts w:ascii="Tahoma" w:eastAsia="Times New Roman" w:hAnsi="Tahoma" w:cs="2  Nazanin"/>
          <w:sz w:val="28"/>
          <w:szCs w:val="28"/>
          <w:rtl/>
        </w:rPr>
        <w:br/>
        <w:t xml:space="preserve">4-5- حقوق بازارياب نسبت به پرتفوي ايجاد شده توسط او محفوظ است و نماينده حق ندارد بيمه اي را كه بوسيله بازارياب پيشنهاد يا تقاضا شده بدون در نظر گرفتن حقوق بازارياب بنام خود ثبت و يا در ليست كاركرد </w:t>
      </w:r>
      <w:r w:rsidRPr="00F75877">
        <w:rPr>
          <w:rFonts w:ascii="Tahoma" w:eastAsia="Times New Roman" w:hAnsi="Tahoma" w:cs="2  Nazanin"/>
          <w:sz w:val="28"/>
          <w:szCs w:val="28"/>
          <w:rtl/>
        </w:rPr>
        <w:lastRenderedPageBreak/>
        <w:t>بازارياب ديگري قرار دهد.</w:t>
      </w:r>
      <w:r w:rsidRPr="00F75877">
        <w:rPr>
          <w:rFonts w:ascii="Tahoma" w:eastAsia="Times New Roman" w:hAnsi="Tahoma" w:cs="2  Nazanin"/>
          <w:sz w:val="28"/>
          <w:szCs w:val="28"/>
          <w:rtl/>
        </w:rPr>
        <w:br/>
        <w:t>5-5- بازارياب و نماينده مكلف هستند يكديگر را از تغيير اقامتگاه خود با قيد نشاني كامل كتبا" مطلع سازند.</w:t>
      </w:r>
      <w:r w:rsidRPr="00F75877">
        <w:rPr>
          <w:rFonts w:ascii="Tahoma" w:eastAsia="Times New Roman" w:hAnsi="Tahoma" w:cs="2  Nazanin"/>
          <w:sz w:val="28"/>
          <w:szCs w:val="28"/>
          <w:rtl/>
        </w:rPr>
        <w:br/>
        <w:t>6-5- هر نوع اختلافي كه در تفسير و يا اجراي قرارداد روي دهد و بصورت مذاكرات دو جانبه حل و فصل نگردد از طريق حكميت و طبق مقررات عمومي دادرسي حل و فصل خواهد شد.</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t>اين قرارداد در دو نسخه تنظيم و به امضاء رسيده و هر دو نسخه داراي اعتبار واحد و يكسان مي باشد.</w:t>
      </w:r>
      <w:r w:rsidRPr="00F75877">
        <w:rPr>
          <w:rFonts w:ascii="Tahoma" w:eastAsia="Times New Roman" w:hAnsi="Tahoma" w:cs="2  Nazanin"/>
          <w:sz w:val="28"/>
          <w:szCs w:val="28"/>
          <w:rtl/>
        </w:rPr>
        <w:br/>
        <w:t>بتاريخ : ..............................</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t>مهر و امضاء نماينده/ تاريخ/ نام و نام خانوادگي بازارياب/ امضاء بازارياب</w:t>
      </w:r>
    </w:p>
    <w:p w:rsidR="00F75877" w:rsidRPr="00F75877" w:rsidRDefault="00F75877" w:rsidP="00F75877">
      <w:pPr>
        <w:shd w:val="clear" w:color="auto" w:fill="FFFFFF"/>
        <w:bidi/>
        <w:spacing w:after="180" w:line="240" w:lineRule="auto"/>
        <w:rPr>
          <w:rFonts w:ascii="Tahoma" w:eastAsia="Times New Roman" w:hAnsi="Tahoma" w:cs="2  Nazanin"/>
          <w:sz w:val="28"/>
          <w:szCs w:val="28"/>
          <w:rtl/>
        </w:rPr>
      </w:pPr>
      <w:r w:rsidRPr="00F75877">
        <w:rPr>
          <w:rFonts w:ascii="Tahoma" w:eastAsia="Times New Roman" w:hAnsi="Tahoma" w:cs="2  Nazanin"/>
          <w:sz w:val="28"/>
          <w:szCs w:val="28"/>
          <w:rtl/>
        </w:rPr>
        <w:t>نام و نام خانوادگي ضامن/ امضاء ضامن</w:t>
      </w:r>
    </w:p>
    <w:p w:rsidR="005778A0" w:rsidRPr="00F75877" w:rsidRDefault="005778A0" w:rsidP="00F75877">
      <w:pPr>
        <w:bidi/>
        <w:rPr>
          <w:rFonts w:cs="2  Nazanin"/>
          <w:sz w:val="24"/>
          <w:szCs w:val="24"/>
        </w:rPr>
      </w:pPr>
    </w:p>
    <w:sectPr w:rsidR="005778A0" w:rsidRPr="00F7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C"/>
    <w:rsid w:val="005778A0"/>
    <w:rsid w:val="005B421C"/>
    <w:rsid w:val="00F75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5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8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5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8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RAHIIM</dc:creator>
  <cp:keywords/>
  <dc:description/>
  <cp:lastModifiedBy>RAHIIM</cp:lastModifiedBy>
  <cp:revision>3</cp:revision>
  <dcterms:created xsi:type="dcterms:W3CDTF">2020-02-03T08:55:00Z</dcterms:created>
  <dcterms:modified xsi:type="dcterms:W3CDTF">2020-02-03T08:55:00Z</dcterms:modified>
</cp:coreProperties>
</file>